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F50F2" w:rsidRDefault="009F50F2">
      <w:pPr>
        <w:pStyle w:val="Standard"/>
        <w:spacing w:line="360" w:lineRule="auto"/>
      </w:pPr>
    </w:p>
    <w:p w:rsidR="009F50F2" w:rsidRDefault="009F50F2" w:rsidP="009F50F2">
      <w:pPr>
        <w:pStyle w:val="NormalWeb"/>
      </w:pPr>
      <w:r>
        <w:t xml:space="preserve">Porté à la fois par un amour profond de la musique folklorique et par une envie de lui rendre sa vitalité, Rodrigo Cuevas a lancé une opération iconoclaste de modernisation des traditions asturiennes. Son nouvel album, réalisé avec la collaboration du producteur </w:t>
      </w:r>
      <w:hyperlink r:id="rId6" w:history="1">
        <w:proofErr w:type="spellStart"/>
        <w:r>
          <w:rPr>
            <w:rStyle w:val="Lienhypertexte"/>
          </w:rPr>
          <w:t>Raül</w:t>
        </w:r>
        <w:proofErr w:type="spellEnd"/>
        <w:r>
          <w:rPr>
            <w:rStyle w:val="Lienhypertexte"/>
          </w:rPr>
          <w:t xml:space="preserve"> </w:t>
        </w:r>
        <w:proofErr w:type="spellStart"/>
        <w:r>
          <w:rPr>
            <w:rStyle w:val="Lienhypertexte"/>
          </w:rPr>
          <w:t>Refree</w:t>
        </w:r>
        <w:proofErr w:type="spellEnd"/>
      </w:hyperlink>
      <w:r>
        <w:t>, est futuriste, insolent et sensuel.</w:t>
      </w:r>
    </w:p>
    <w:p w:rsidR="009F50F2" w:rsidRDefault="009F50F2" w:rsidP="009F50F2">
      <w:pPr>
        <w:pStyle w:val="NormalWeb"/>
      </w:pPr>
      <w:r>
        <w:t xml:space="preserve">Le chanteur asturien Rodrigo Cuevas se décrit lui-même comme un agitateur folklorique. Sa musique s’inspire des rythmes et chants traditionnels du Nord de l’Espagne, qu’il s’approprie en les modernisant à grand renfort d’instrumentation électronique et d’audace formelle. L’originalité de sa démarche se retrouve également dans le personnage qu’il s’est construit : à moitié drag </w:t>
      </w:r>
      <w:proofErr w:type="spellStart"/>
      <w:r>
        <w:t>queen</w:t>
      </w:r>
      <w:proofErr w:type="spellEnd"/>
      <w:r>
        <w:t xml:space="preserve">, à moitié sorcier hidalgo, un costume </w:t>
      </w:r>
      <w:proofErr w:type="spellStart"/>
      <w:r>
        <w:rPr>
          <w:i/>
          <w:iCs/>
        </w:rPr>
        <w:t>queer</w:t>
      </w:r>
      <w:proofErr w:type="spellEnd"/>
      <w:r>
        <w:t xml:space="preserve"> inattendu dans le monde conservateur de la musique traditionnelle, et dans l’Espagne rurale où il a choisi de vivre, après ses études à Barcelone. Tout en respectant le fonds antique de son répertoire, basé sur d’anciennes danses asturiennes comme le </w:t>
      </w:r>
      <w:proofErr w:type="spellStart"/>
      <w:r>
        <w:t>xiringüelu</w:t>
      </w:r>
      <w:proofErr w:type="spellEnd"/>
      <w:r>
        <w:t xml:space="preserve">, ou galiciennes comme la </w:t>
      </w:r>
      <w:proofErr w:type="spellStart"/>
      <w:r>
        <w:t>muñeira</w:t>
      </w:r>
      <w:proofErr w:type="spellEnd"/>
      <w:r>
        <w:t>, il en tire des objets mutants, plus futuristes que contemporains.</w:t>
      </w:r>
    </w:p>
    <w:p w:rsidR="009F50F2" w:rsidRDefault="009F50F2" w:rsidP="009F50F2">
      <w:pPr>
        <w:pStyle w:val="NormalWeb"/>
      </w:pPr>
      <w:r>
        <w:t xml:space="preserve">Sa rencontre avec </w:t>
      </w:r>
      <w:hyperlink r:id="rId7" w:history="1">
        <w:proofErr w:type="spellStart"/>
        <w:r>
          <w:rPr>
            <w:rStyle w:val="Lienhypertexte"/>
          </w:rPr>
          <w:t>Raül</w:t>
        </w:r>
        <w:proofErr w:type="spellEnd"/>
        <w:r>
          <w:rPr>
            <w:rStyle w:val="Lienhypertexte"/>
          </w:rPr>
          <w:t xml:space="preserve"> </w:t>
        </w:r>
        <w:proofErr w:type="spellStart"/>
        <w:r>
          <w:rPr>
            <w:rStyle w:val="Lienhypertexte"/>
          </w:rPr>
          <w:t>Refree</w:t>
        </w:r>
        <w:proofErr w:type="spellEnd"/>
      </w:hyperlink>
      <w:r>
        <w:t xml:space="preserve"> a confirmé le potentiel de ses chansons excentriques. La composition de ce </w:t>
      </w:r>
      <w:proofErr w:type="spellStart"/>
      <w:r>
        <w:rPr>
          <w:i/>
          <w:iCs/>
        </w:rPr>
        <w:t>Manual</w:t>
      </w:r>
      <w:proofErr w:type="spellEnd"/>
      <w:r>
        <w:rPr>
          <w:i/>
          <w:iCs/>
        </w:rPr>
        <w:t xml:space="preserve"> de </w:t>
      </w:r>
      <w:proofErr w:type="spellStart"/>
      <w:r>
        <w:rPr>
          <w:i/>
          <w:iCs/>
        </w:rPr>
        <w:t>Cortejo</w:t>
      </w:r>
      <w:proofErr w:type="spellEnd"/>
      <w:r>
        <w:t xml:space="preserve"> a été un réel travail commun, comprenant des voyages de découverte à travers les villages des Asturies, à la recherche des chants (de femmes, principalement) et des rythmes de la région, qu’ils ont collectés, étudiés, et qui ont servi de point de départ pour les quinze pièces du disque. Entrecoupées d’enregistrements de terrains, qui fonctionnent comme autant de cartes postales, les chansons oscillent entre l’intimisme des duos voix et guitares, et le théâtral des danses paysannes telles que les voit Rodrigo Cuevas. On y passe imperceptiblement du coin du feu à l’incantation, puis de la transe à la sérénité.</w:t>
      </w:r>
    </w:p>
    <w:p w:rsidR="009F50F2" w:rsidRDefault="009F50F2" w:rsidP="009F50F2">
      <w:pPr>
        <w:pStyle w:val="NormalWeb"/>
      </w:pPr>
      <w:r>
        <w:t xml:space="preserve">Benoit </w:t>
      </w:r>
      <w:proofErr w:type="spellStart"/>
      <w:r>
        <w:t>Deuxant</w:t>
      </w:r>
      <w:proofErr w:type="spellEnd"/>
    </w:p>
    <w:p w:rsidR="002927C3" w:rsidRDefault="002927C3">
      <w:pPr>
        <w:pStyle w:val="Standard"/>
        <w:spacing w:line="360" w:lineRule="auto"/>
        <w:rPr>
          <w:rFonts w:hint="eastAsia"/>
        </w:rPr>
      </w:pPr>
    </w:p>
    <w:p w:rsidR="002927C3" w:rsidRDefault="00A5369D">
      <w:pPr>
        <w:pStyle w:val="Standard"/>
        <w:spacing w:line="360" w:lineRule="auto"/>
        <w:rPr>
          <w:rFonts w:hint="eastAsia"/>
          <w:b/>
          <w:bCs/>
        </w:rPr>
      </w:pPr>
      <w:r>
        <w:rPr>
          <w:b/>
          <w:bCs/>
        </w:rPr>
        <w:t>Suite au succès de sa dernière tournée dans</w:t>
      </w:r>
      <w:r>
        <w:rPr>
          <w:b/>
          <w:bCs/>
        </w:rPr>
        <w:t xml:space="preserve"> toute l’Espagne, l’artiste le plus inclassable du moment présente son nouveau spectacle, TRÓPICO DE COVADONGA.</w:t>
      </w:r>
    </w:p>
    <w:p w:rsidR="002927C3" w:rsidRDefault="00A5369D">
      <w:pPr>
        <w:pStyle w:val="Standard"/>
        <w:spacing w:line="360" w:lineRule="auto"/>
        <w:rPr>
          <w:rFonts w:hint="eastAsia"/>
        </w:rPr>
      </w:pPr>
      <w:r>
        <w:t>Agitation folklorique et électronique, diva rurale et humour, érotisme élégant, hédonisme et célébration des droits inaliénables, magnifiques ch</w:t>
      </w:r>
      <w:r>
        <w:t>orégraphies contemporaines ;</w:t>
      </w:r>
    </w:p>
    <w:p w:rsidR="002927C3" w:rsidRDefault="00A5369D">
      <w:pPr>
        <w:pStyle w:val="Standard"/>
        <w:spacing w:line="360" w:lineRule="auto"/>
        <w:rPr>
          <w:rFonts w:hint="eastAsia"/>
        </w:rPr>
      </w:pPr>
      <w:proofErr w:type="gramStart"/>
      <w:r>
        <w:t>une</w:t>
      </w:r>
      <w:proofErr w:type="gramEnd"/>
      <w:r>
        <w:t xml:space="preserve"> mise en scène réunissant éléments vintage et vidéo-projections, et des costumes qui, une fois de plus, ne laisseront personne indifférent, se conjuguent en une formule que tout le monde aimerait pouvoir cloner mais que pers</w:t>
      </w:r>
      <w:r>
        <w:t xml:space="preserve">onne, sauf lui, ne sait </w:t>
      </w:r>
      <w:r w:rsidR="007956A1">
        <w:t>faire</w:t>
      </w:r>
      <w:r>
        <w:t>.</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 xml:space="preserve">Rodrigo </w:t>
      </w:r>
      <w:proofErr w:type="gramStart"/>
      <w:r>
        <w:t>Cuevas:</w:t>
      </w:r>
      <w:proofErr w:type="gramEnd"/>
      <w:r>
        <w:t xml:space="preserve"> Voix, percussions, synthés et électronique</w:t>
      </w:r>
    </w:p>
    <w:p w:rsidR="002927C3" w:rsidRDefault="00A5369D">
      <w:pPr>
        <w:pStyle w:val="Standard"/>
        <w:spacing w:line="360" w:lineRule="auto"/>
        <w:rPr>
          <w:rFonts w:hint="eastAsia"/>
        </w:rPr>
      </w:pPr>
      <w:proofErr w:type="spellStart"/>
      <w:r>
        <w:t>Mapi</w:t>
      </w:r>
      <w:proofErr w:type="spellEnd"/>
      <w:r>
        <w:t xml:space="preserve"> </w:t>
      </w:r>
      <w:proofErr w:type="gramStart"/>
      <w:r>
        <w:t>Quintana:</w:t>
      </w:r>
      <w:proofErr w:type="gramEnd"/>
      <w:r>
        <w:t xml:space="preserve"> Tambourins, </w:t>
      </w:r>
      <w:proofErr w:type="spellStart"/>
      <w:r>
        <w:t>choeurs</w:t>
      </w:r>
      <w:proofErr w:type="spellEnd"/>
      <w:r>
        <w:t xml:space="preserve">, palmas, </w:t>
      </w:r>
      <w:proofErr w:type="spellStart"/>
      <w:r>
        <w:t>vocoder</w:t>
      </w:r>
      <w:proofErr w:type="spellEnd"/>
      <w:r>
        <w:t>, contrebasse</w:t>
      </w:r>
    </w:p>
    <w:p w:rsidR="002927C3" w:rsidRDefault="00A5369D">
      <w:pPr>
        <w:pStyle w:val="Standard"/>
        <w:spacing w:line="360" w:lineRule="auto"/>
        <w:rPr>
          <w:rFonts w:hint="eastAsia"/>
        </w:rPr>
      </w:pPr>
      <w:proofErr w:type="spellStart"/>
      <w:r>
        <w:t>Juanjo</w:t>
      </w:r>
      <w:proofErr w:type="spellEnd"/>
      <w:r>
        <w:t xml:space="preserve"> </w:t>
      </w:r>
      <w:proofErr w:type="spellStart"/>
      <w:r>
        <w:t>Díaz</w:t>
      </w:r>
      <w:proofErr w:type="spellEnd"/>
      <w:r>
        <w:t xml:space="preserve"> : Percussions</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w:t>
      </w:r>
      <w:proofErr w:type="spellStart"/>
      <w:r>
        <w:t>Trópico</w:t>
      </w:r>
      <w:proofErr w:type="spellEnd"/>
      <w:r>
        <w:t xml:space="preserve"> de </w:t>
      </w:r>
      <w:proofErr w:type="spellStart"/>
      <w:r>
        <w:t>Covadonga</w:t>
      </w:r>
      <w:proofErr w:type="spellEnd"/>
      <w:r>
        <w:t>” est le troisième spectacle scénique en so</w:t>
      </w:r>
      <w:r w:rsidR="007956A1">
        <w:t>n nom</w:t>
      </w:r>
      <w:r>
        <w:t xml:space="preserve"> de Rodrigo Cuevas après “</w:t>
      </w:r>
      <w:proofErr w:type="spellStart"/>
      <w:r>
        <w:t>Electrocuplé</w:t>
      </w:r>
      <w:proofErr w:type="spellEnd"/>
      <w:r>
        <w:t xml:space="preserve">” et “El </w:t>
      </w:r>
      <w:proofErr w:type="spellStart"/>
      <w:r>
        <w:t>Mundo</w:t>
      </w:r>
      <w:proofErr w:type="spellEnd"/>
      <w:r>
        <w:t xml:space="preserve"> </w:t>
      </w:r>
      <w:proofErr w:type="spellStart"/>
      <w:r>
        <w:t>por</w:t>
      </w:r>
      <w:proofErr w:type="spellEnd"/>
      <w:r>
        <w:t xml:space="preserve"> Montera”. Avec ce dernier il a parcouru une infinité de scènes tant en Espagne qu’à</w:t>
      </w:r>
      <w:r>
        <w:t xml:space="preserve"> l’étranger (Lima, Londres, Rome, Frankf</w:t>
      </w:r>
      <w:r w:rsidR="007956A1">
        <w:t>o</w:t>
      </w:r>
      <w:r>
        <w:t xml:space="preserve">rt, Coimbra, Lisbonne), avec plus de </w:t>
      </w:r>
      <w:r>
        <w:lastRenderedPageBreak/>
        <w:t>cent représentations réparties dans quelques-uns des meilleurs festivals (de théâtre, de musique, de poésie</w:t>
      </w:r>
      <w:r w:rsidR="007956A1">
        <w:t>…</w:t>
      </w:r>
      <w:r>
        <w:t>) ainsi que</w:t>
      </w:r>
      <w:r>
        <w:t xml:space="preserve"> dans des théâtres et des auditorium</w:t>
      </w:r>
      <w:r w:rsidR="007956A1">
        <w:t>s</w:t>
      </w:r>
      <w:r>
        <w:t xml:space="preserve">, dans les </w:t>
      </w:r>
      <w:r>
        <w:t>plus grandes villes d’Espagne comme dans de petits bourgs et villages.</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La première de ce nouveau projet s’est tenue fin juin 2019</w:t>
      </w:r>
      <w:r w:rsidR="007956A1">
        <w:t xml:space="preserve">, après une </w:t>
      </w:r>
      <w:r w:rsidR="007956A1">
        <w:t xml:space="preserve">résidence </w:t>
      </w:r>
      <w:proofErr w:type="gramStart"/>
      <w:r w:rsidR="007956A1">
        <w:t xml:space="preserve">au  </w:t>
      </w:r>
      <w:proofErr w:type="spellStart"/>
      <w:r w:rsidR="007956A1">
        <w:t>Laboral</w:t>
      </w:r>
      <w:proofErr w:type="spellEnd"/>
      <w:proofErr w:type="gramEnd"/>
      <w:r w:rsidR="007956A1">
        <w:t xml:space="preserve"> Ciudad de la Cultura de Gijón (Centro de </w:t>
      </w:r>
      <w:proofErr w:type="spellStart"/>
      <w:r w:rsidR="007956A1">
        <w:t>Recursos</w:t>
      </w:r>
      <w:proofErr w:type="spellEnd"/>
      <w:r w:rsidR="007956A1">
        <w:t xml:space="preserve"> </w:t>
      </w:r>
      <w:proofErr w:type="spellStart"/>
      <w:r w:rsidR="007956A1">
        <w:t>Escénicos</w:t>
      </w:r>
      <w:proofErr w:type="spellEnd"/>
      <w:r w:rsidR="007956A1">
        <w:t xml:space="preserve"> de </w:t>
      </w:r>
      <w:proofErr w:type="spellStart"/>
      <w:r w:rsidR="007956A1">
        <w:t>Asturias</w:t>
      </w:r>
      <w:proofErr w:type="spellEnd"/>
      <w:r w:rsidR="007956A1">
        <w:t>),</w:t>
      </w:r>
      <w:r>
        <w:t xml:space="preserve">sur la Place de San Marcelo dans le cadre des Fêtes de León, et au festival ZIP, organisé par le </w:t>
      </w:r>
      <w:proofErr w:type="spellStart"/>
      <w:r>
        <w:t>Teatro</w:t>
      </w:r>
      <w:proofErr w:type="spellEnd"/>
      <w:r>
        <w:t xml:space="preserve"> </w:t>
      </w:r>
      <w:proofErr w:type="spellStart"/>
      <w:r>
        <w:t>Español</w:t>
      </w:r>
      <w:proofErr w:type="spellEnd"/>
      <w:r>
        <w:t xml:space="preserve"> de Madrid, remportant un succès sensationnel de la critique et</w:t>
      </w:r>
      <w:r>
        <w:t xml:space="preserve"> du public.</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Depuis sa création, “</w:t>
      </w:r>
      <w:proofErr w:type="spellStart"/>
      <w:r>
        <w:t>Trópico</w:t>
      </w:r>
      <w:proofErr w:type="spellEnd"/>
      <w:r>
        <w:t xml:space="preserve"> de </w:t>
      </w:r>
      <w:proofErr w:type="spellStart"/>
      <w:r>
        <w:t>Covadonga</w:t>
      </w:r>
      <w:proofErr w:type="spellEnd"/>
      <w:r>
        <w:t xml:space="preserve">” a obtenu un triomphe retentissant lors de chacune de ses représentations que ce soit au Festival Castillo de </w:t>
      </w:r>
      <w:proofErr w:type="spellStart"/>
      <w:r>
        <w:t>Aínsa</w:t>
      </w:r>
      <w:proofErr w:type="spellEnd"/>
      <w:r>
        <w:t xml:space="preserve">, à Ciudad Rodrigo, au Festival </w:t>
      </w:r>
      <w:proofErr w:type="spellStart"/>
      <w:r>
        <w:t>Poesía</w:t>
      </w:r>
      <w:proofErr w:type="spellEnd"/>
      <w:r>
        <w:t xml:space="preserve"> I + de Barcelone, à Séville, à la </w:t>
      </w:r>
      <w:proofErr w:type="spellStart"/>
      <w:r>
        <w:t>Fira</w:t>
      </w:r>
      <w:proofErr w:type="spellEnd"/>
      <w:r>
        <w:t xml:space="preserve"> de Tár</w:t>
      </w:r>
      <w:r>
        <w:t xml:space="preserve">rega, </w:t>
      </w:r>
      <w:proofErr w:type="spellStart"/>
      <w:r>
        <w:t>Merkatua</w:t>
      </w:r>
      <w:proofErr w:type="spellEnd"/>
      <w:r>
        <w:t xml:space="preserve">, à Bilbao...  </w:t>
      </w:r>
      <w:proofErr w:type="gramStart"/>
      <w:r w:rsidR="009F50F2">
        <w:t>et</w:t>
      </w:r>
      <w:proofErr w:type="gramEnd"/>
      <w:r w:rsidR="009F50F2">
        <w:t xml:space="preserve"> ceux malgré </w:t>
      </w:r>
      <w:r>
        <w:t xml:space="preserve">un calendrier de dates qui fut interrompu par la pandémie du </w:t>
      </w:r>
      <w:proofErr w:type="spellStart"/>
      <w:r>
        <w:t>Covid</w:t>
      </w:r>
      <w:proofErr w:type="spellEnd"/>
      <w:r>
        <w:t>.</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w:t>
      </w:r>
      <w:proofErr w:type="spellStart"/>
      <w:r>
        <w:t>Trópico</w:t>
      </w:r>
      <w:proofErr w:type="spellEnd"/>
      <w:r>
        <w:t xml:space="preserve"> de </w:t>
      </w:r>
      <w:proofErr w:type="spellStart"/>
      <w:r>
        <w:t>Covadonga</w:t>
      </w:r>
      <w:proofErr w:type="spellEnd"/>
      <w:r>
        <w:t>” nous dévoile un Rodrigo Cuevas moins cabaret, qui concentre son énergie pour chanter comme</w:t>
      </w:r>
      <w:r>
        <w:t xml:space="preserve"> le rossignol, danser comme l’étoile de mer et pour tisser un show qui nous éclipse, tant par sa qualité musicale que par son esthétique et son empreinte discursive.</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 xml:space="preserve">Dans l’équipe technique et artistique se trouvent </w:t>
      </w:r>
      <w:proofErr w:type="spellStart"/>
      <w:r>
        <w:t>Raül</w:t>
      </w:r>
      <w:proofErr w:type="spellEnd"/>
      <w:r>
        <w:t xml:space="preserve"> </w:t>
      </w:r>
      <w:proofErr w:type="spellStart"/>
      <w:r>
        <w:t>Refree</w:t>
      </w:r>
      <w:proofErr w:type="spellEnd"/>
      <w:r>
        <w:t xml:space="preserve"> à la production musicale, l</w:t>
      </w:r>
      <w:r>
        <w:t xml:space="preserve">a </w:t>
      </w:r>
      <w:proofErr w:type="spellStart"/>
      <w:r>
        <w:t>co-écriture</w:t>
      </w:r>
      <w:proofErr w:type="spellEnd"/>
      <w:r>
        <w:t xml:space="preserve"> et aux arrangements pour la plupart des morceaux ; Constantino </w:t>
      </w:r>
      <w:proofErr w:type="spellStart"/>
      <w:r>
        <w:t>Menéndez</w:t>
      </w:r>
      <w:proofErr w:type="spellEnd"/>
      <w:r>
        <w:t xml:space="preserve"> (Made by </w:t>
      </w:r>
      <w:proofErr w:type="spellStart"/>
      <w:r>
        <w:t>Kös</w:t>
      </w:r>
      <w:proofErr w:type="spellEnd"/>
      <w:r>
        <w:t>) à la conception des costumes ; Dana Raz à la chorégraphie </w:t>
      </w:r>
      <w:proofErr w:type="gramStart"/>
      <w:r>
        <w:t xml:space="preserve">;  </w:t>
      </w:r>
      <w:proofErr w:type="spellStart"/>
      <w:r>
        <w:t>Txus</w:t>
      </w:r>
      <w:proofErr w:type="spellEnd"/>
      <w:proofErr w:type="gramEnd"/>
      <w:r>
        <w:t xml:space="preserve"> </w:t>
      </w:r>
      <w:proofErr w:type="spellStart"/>
      <w:r>
        <w:t>Plágaro</w:t>
      </w:r>
      <w:proofErr w:type="spellEnd"/>
      <w:r>
        <w:t xml:space="preserve"> à la conception des lumières et des vidéos ;  Jorge </w:t>
      </w:r>
      <w:proofErr w:type="spellStart"/>
      <w:r>
        <w:t>Irazábal</w:t>
      </w:r>
      <w:proofErr w:type="spellEnd"/>
      <w:r>
        <w:t xml:space="preserve"> au son ; Studio </w:t>
      </w:r>
      <w:proofErr w:type="spellStart"/>
      <w:r>
        <w:t>Lluni</w:t>
      </w:r>
      <w:r>
        <w:t>k</w:t>
      </w:r>
      <w:proofErr w:type="spellEnd"/>
      <w:r>
        <w:t xml:space="preserve"> à la création graphique ; El </w:t>
      </w:r>
      <w:proofErr w:type="spellStart"/>
      <w:r>
        <w:t>Cohete</w:t>
      </w:r>
      <w:proofErr w:type="spellEnd"/>
      <w:r>
        <w:t xml:space="preserve"> Internacional à la production, management et représentation</w:t>
      </w:r>
      <w:r>
        <w:t>.</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Nous ne pouvons oublier le rôle important qu</w:t>
      </w:r>
      <w:r>
        <w:t xml:space="preserve">e jouent les musiciens qui accompagnent </w:t>
      </w:r>
      <w:r w:rsidR="009F50F2">
        <w:t>Rodrigo Cuevas en concert :</w:t>
      </w:r>
      <w:r>
        <w:t xml:space="preserve"> </w:t>
      </w:r>
      <w:proofErr w:type="spellStart"/>
      <w:r>
        <w:t>Mapi</w:t>
      </w:r>
      <w:proofErr w:type="spellEnd"/>
      <w:r>
        <w:t xml:space="preserve"> Quintana, </w:t>
      </w:r>
      <w:proofErr w:type="spellStart"/>
      <w:r>
        <w:t>Juanjo</w:t>
      </w:r>
      <w:proofErr w:type="spellEnd"/>
      <w:r>
        <w:t xml:space="preserve"> </w:t>
      </w:r>
      <w:proofErr w:type="spellStart"/>
      <w:r>
        <w:t>Díaz</w:t>
      </w:r>
      <w:proofErr w:type="spellEnd"/>
      <w:r>
        <w:t xml:space="preserve">, Tino Cuesta et </w:t>
      </w:r>
      <w:proofErr w:type="spellStart"/>
      <w:r>
        <w:t>Rubén</w:t>
      </w:r>
      <w:proofErr w:type="spellEnd"/>
      <w:r>
        <w:t xml:space="preserve"> Bada.</w:t>
      </w:r>
    </w:p>
    <w:p w:rsidR="002927C3" w:rsidRDefault="00A5369D">
      <w:pPr>
        <w:pStyle w:val="Standard"/>
        <w:spacing w:line="360" w:lineRule="auto"/>
      </w:pPr>
      <w:r>
        <w:t xml:space="preserve">L’enregistrement </w:t>
      </w:r>
      <w:r w:rsidR="009F50F2">
        <w:t xml:space="preserve">de l’album </w:t>
      </w:r>
      <w:r>
        <w:t xml:space="preserve">s’est fait aux Studios Calamar de Barcelone sous la direction de </w:t>
      </w:r>
      <w:proofErr w:type="spellStart"/>
      <w:r>
        <w:t>Raül</w:t>
      </w:r>
      <w:proofErr w:type="spellEnd"/>
      <w:r>
        <w:t xml:space="preserve"> </w:t>
      </w:r>
      <w:proofErr w:type="spellStart"/>
      <w:r>
        <w:t>Refree</w:t>
      </w:r>
      <w:proofErr w:type="spellEnd"/>
      <w:r>
        <w:t xml:space="preserve">, producteur de </w:t>
      </w:r>
      <w:proofErr w:type="spellStart"/>
      <w:r>
        <w:t>Rosalía</w:t>
      </w:r>
      <w:proofErr w:type="spellEnd"/>
      <w:r>
        <w:t xml:space="preserve">, Lee </w:t>
      </w:r>
      <w:proofErr w:type="spellStart"/>
      <w:r>
        <w:t>Ranaldo</w:t>
      </w:r>
      <w:proofErr w:type="spellEnd"/>
      <w:r>
        <w:t>, Niño de Elche</w:t>
      </w:r>
      <w:r w:rsidR="009F50F2">
        <w:t xml:space="preserve">, </w:t>
      </w:r>
      <w:proofErr w:type="spellStart"/>
      <w:r w:rsidR="009F50F2">
        <w:t>Rocio</w:t>
      </w:r>
      <w:proofErr w:type="spellEnd"/>
      <w:r w:rsidR="009F50F2">
        <w:t xml:space="preserve"> Marquez</w:t>
      </w:r>
      <w:r>
        <w:t xml:space="preserve"> ou La M.O.D.A. entre autres.</w:t>
      </w:r>
    </w:p>
    <w:p w:rsidR="00DE23A7" w:rsidRDefault="00DE23A7">
      <w:pPr>
        <w:pStyle w:val="Standard"/>
        <w:spacing w:line="360" w:lineRule="auto"/>
        <w:rPr>
          <w:rFonts w:hint="eastAsia"/>
        </w:rPr>
      </w:pPr>
    </w:p>
    <w:p w:rsidR="002927C3" w:rsidRDefault="00A5369D">
      <w:pPr>
        <w:pStyle w:val="Standard"/>
        <w:spacing w:line="360" w:lineRule="auto"/>
        <w:rPr>
          <w:rFonts w:hint="eastAsia"/>
        </w:rPr>
      </w:pPr>
      <w:r>
        <w:t xml:space="preserve">Nous nous trouvons face à </w:t>
      </w:r>
      <w:r>
        <w:t>un disque plein de cohérence, qui exhale à la fois trouvailles contemporaines, sons traditionnels authentiques, flashs et samplers, métaphores électroniques, compositions personnelles, versions, hommages, hymnes.</w:t>
      </w:r>
    </w:p>
    <w:p w:rsidR="002927C3" w:rsidRDefault="00A5369D">
      <w:pPr>
        <w:pStyle w:val="Standard"/>
        <w:spacing w:line="360" w:lineRule="auto"/>
        <w:rPr>
          <w:rFonts w:hint="eastAsia"/>
        </w:rPr>
      </w:pPr>
      <w:r>
        <w:lastRenderedPageBreak/>
        <w:t>Un album qui thésaurise chacun de ces éléme</w:t>
      </w:r>
      <w:r>
        <w:t>nts pour constituer une catapulte discographique pour l’artiste. “</w:t>
      </w:r>
      <w:proofErr w:type="spellStart"/>
      <w:r>
        <w:t>Manual</w:t>
      </w:r>
      <w:proofErr w:type="spellEnd"/>
      <w:r>
        <w:t xml:space="preserve"> de </w:t>
      </w:r>
      <w:proofErr w:type="spellStart"/>
      <w:r>
        <w:t>Cortejo</w:t>
      </w:r>
      <w:proofErr w:type="spellEnd"/>
      <w:r>
        <w:t xml:space="preserve">” a été nominé dans 8 catégories aux </w:t>
      </w:r>
      <w:proofErr w:type="spellStart"/>
      <w:r>
        <w:t>Premios</w:t>
      </w:r>
      <w:proofErr w:type="spellEnd"/>
      <w:r>
        <w:t xml:space="preserve"> MIN, et l’a emporté dans les catégories Meilleur Album de Musiques du Monde et Fusion, et Artiste Révélation.</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Durant la premiè</w:t>
      </w:r>
      <w:r>
        <w:t>re semaine de lancement, “</w:t>
      </w:r>
      <w:proofErr w:type="spellStart"/>
      <w:r>
        <w:t>Manual</w:t>
      </w:r>
      <w:proofErr w:type="spellEnd"/>
      <w:r>
        <w:t xml:space="preserve"> de </w:t>
      </w:r>
      <w:proofErr w:type="spellStart"/>
      <w:r>
        <w:t>Cortejo</w:t>
      </w:r>
      <w:proofErr w:type="spellEnd"/>
      <w:r>
        <w:t xml:space="preserve">” entrait directement </w:t>
      </w:r>
      <w:r w:rsidR="009F50F2">
        <w:t xml:space="preserve">dans la </w:t>
      </w:r>
      <w:r>
        <w:t>liste</w:t>
      </w:r>
      <w:r>
        <w:t xml:space="preserve"> des disques les plus vendus d’Espagne, réussissant quelque chose d’inhabituel, réunir le quorum au sein de la critique la plus exigeante et du public : tous deux admet</w:t>
      </w:r>
      <w:r>
        <w:t>tant qu’à l’évidence ce travail discographique était appelé à marquer son époque.</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proofErr w:type="spellStart"/>
      <w:r>
        <w:t>Rambalín</w:t>
      </w:r>
      <w:proofErr w:type="spellEnd"/>
      <w:r>
        <w:t>, hymne LG</w:t>
      </w:r>
      <w:r w:rsidR="009F50F2">
        <w:t>BT</w:t>
      </w:r>
      <w:r>
        <w:t xml:space="preserve"> composé par l’artiste et dédié à la mémoire et à la figure d’Alberto Alonso Blanco, connu de tous comme Rambal, a obtenu le </w:t>
      </w:r>
      <w:proofErr w:type="spellStart"/>
      <w:r>
        <w:t>Premiu</w:t>
      </w:r>
      <w:proofErr w:type="spellEnd"/>
      <w:r>
        <w:t xml:space="preserve"> Al </w:t>
      </w:r>
      <w:proofErr w:type="spellStart"/>
      <w:r>
        <w:t>Meyor</w:t>
      </w:r>
      <w:proofErr w:type="spellEnd"/>
      <w:r>
        <w:t xml:space="preserve"> </w:t>
      </w:r>
      <w:proofErr w:type="spellStart"/>
      <w:r>
        <w:t>Cantar</w:t>
      </w:r>
      <w:proofErr w:type="spellEnd"/>
      <w:r>
        <w:t xml:space="preserve">, </w:t>
      </w:r>
      <w:proofErr w:type="spellStart"/>
      <w:r>
        <w:t>Cam</w:t>
      </w:r>
      <w:r>
        <w:t>aretá</w:t>
      </w:r>
      <w:proofErr w:type="spellEnd"/>
      <w:r>
        <w:t>, qu’organise le Bureau de Politique Linguistique du Gouvernement des Asturies.</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TROPICO DE COVADONGA...</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 joue sur les différents codes et manières ancestrales et actuelles de faire la cour, de sortir, de séduire.</w:t>
      </w:r>
    </w:p>
    <w:p w:rsidR="002927C3" w:rsidRDefault="00A5369D">
      <w:pPr>
        <w:pStyle w:val="Standard"/>
        <w:spacing w:line="360" w:lineRule="auto"/>
        <w:rPr>
          <w:rFonts w:hint="eastAsia"/>
        </w:rPr>
      </w:pPr>
      <w:r>
        <w:t xml:space="preserve">Il se présente comme un </w:t>
      </w:r>
      <w:r>
        <w:t>recueil contemporain de chansons populaires dans lequel le vecteur pour conter les musiques et les éternelles histoires que nous offre le folklore, sont l’électro, l’humour, la performance et les codes musicaux contemporains.</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 xml:space="preserve">… c’est le </w:t>
      </w:r>
      <w:r>
        <w:t xml:space="preserve">parallèle qui passe par </w:t>
      </w:r>
      <w:proofErr w:type="spellStart"/>
      <w:r>
        <w:t>Covadonga</w:t>
      </w:r>
      <w:proofErr w:type="spellEnd"/>
      <w:r>
        <w:t xml:space="preserve">, un tropique imaginaire qui traverse les Asturies et qui fait le tour du monde. Voilà la perspective que choisit </w:t>
      </w:r>
      <w:r w:rsidR="009F50F2">
        <w:t xml:space="preserve">Rodrigo </w:t>
      </w:r>
      <w:r>
        <w:t>Cuevas pour observer d’un point de vue éloigné des ethnocentrismes, c’est pourquoi dans le spectacle il défen</w:t>
      </w:r>
      <w:r>
        <w:t>d un certain nombre de personnes issues du monde rural, et urbain aussi : c’est ce sens de la communauté qui lui fait regarder le passé de façon romantique et idéalisée.</w:t>
      </w:r>
    </w:p>
    <w:p w:rsidR="002927C3" w:rsidRDefault="00A5369D">
      <w:pPr>
        <w:pStyle w:val="Standard"/>
        <w:spacing w:line="360" w:lineRule="auto"/>
        <w:rPr>
          <w:rFonts w:hint="eastAsia"/>
        </w:rPr>
      </w:pPr>
      <w:r>
        <w:t>Car la transmission orale ne suppose pas seulement de partager des connaissances et de</w:t>
      </w:r>
      <w:r>
        <w:t xml:space="preserve"> l’art, mais également des valeurs, les valeurs de la communauté. Et les valeurs que </w:t>
      </w:r>
      <w:r w:rsidR="009F50F2">
        <w:t xml:space="preserve">Rodrigo </w:t>
      </w:r>
      <w:r>
        <w:t>Cuevas veut propager sont des valeurs humanistes : liberté sexuelle, de croyance, sociale ; liens intergénérationnels et beauté.</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r>
        <w:t>… c’est un concert scénique unique, il ré</w:t>
      </w:r>
      <w:r>
        <w:t>pond à autant de certitudes qu’il pose d’inconnues, sur la séduction.</w:t>
      </w:r>
    </w:p>
    <w:p w:rsidR="002927C3" w:rsidRDefault="002927C3">
      <w:pPr>
        <w:pStyle w:val="Standard"/>
        <w:spacing w:line="360" w:lineRule="auto"/>
        <w:rPr>
          <w:rFonts w:hint="eastAsia"/>
        </w:rPr>
      </w:pPr>
    </w:p>
    <w:p w:rsidR="002927C3" w:rsidRDefault="00A5369D">
      <w:pPr>
        <w:pStyle w:val="Standard"/>
        <w:spacing w:line="360" w:lineRule="auto"/>
        <w:rPr>
          <w:rFonts w:hint="eastAsia"/>
        </w:rPr>
      </w:pPr>
      <w:bookmarkStart w:id="0" w:name="_GoBack"/>
      <w:bookmarkEnd w:id="0"/>
      <w:r>
        <w:t xml:space="preserve">Carlos </w:t>
      </w:r>
      <w:proofErr w:type="spellStart"/>
      <w:r>
        <w:t>Barral</w:t>
      </w:r>
      <w:proofErr w:type="spellEnd"/>
    </w:p>
    <w:sectPr w:rsidR="002927C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5369D" w:rsidRDefault="00A5369D">
      <w:pPr>
        <w:rPr>
          <w:rFonts w:hint="eastAsia"/>
        </w:rPr>
      </w:pPr>
      <w:r>
        <w:separator/>
      </w:r>
    </w:p>
  </w:endnote>
  <w:endnote w:type="continuationSeparator" w:id="0">
    <w:p w:rsidR="00A5369D" w:rsidRDefault="00A5369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panose1 w:val="020B0604020202020204"/>
    <w:charset w:val="00"/>
    <w:family w:val="roman"/>
    <w:pitch w:val="variable"/>
  </w:font>
  <w:font w:name="Songti SC">
    <w:panose1 w:val="02010600040101010101"/>
    <w:charset w:val="86"/>
    <w:family w:val="auto"/>
    <w:pitch w:val="variable"/>
    <w:sig w:usb0="00000287" w:usb1="080F0000" w:usb2="00000010" w:usb3="00000000" w:csb0="000400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font>
  <w:font w:name="PingFang SC">
    <w:panose1 w:val="020B0400000000000000"/>
    <w:charset w:val="86"/>
    <w:family w:val="swiss"/>
    <w:pitch w:val="variable"/>
    <w:sig w:usb0="A00002FF" w:usb1="7ACFFDFB" w:usb2="00000017"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5369D" w:rsidRDefault="00A5369D">
      <w:pPr>
        <w:rPr>
          <w:rFonts w:hint="eastAsia"/>
        </w:rPr>
      </w:pPr>
      <w:r>
        <w:rPr>
          <w:color w:val="000000"/>
        </w:rPr>
        <w:separator/>
      </w:r>
    </w:p>
  </w:footnote>
  <w:footnote w:type="continuationSeparator" w:id="0">
    <w:p w:rsidR="00A5369D" w:rsidRDefault="00A5369D">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2927C3"/>
    <w:rsid w:val="002927C3"/>
    <w:rsid w:val="007956A1"/>
    <w:rsid w:val="009F50F2"/>
    <w:rsid w:val="00A5369D"/>
    <w:rsid w:val="00DE2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7E6F288"/>
  <w15:docId w15:val="{3CD2ACBB-037B-C745-B598-CA15CD116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Songti SC" w:hAnsi="Liberation Serif" w:cs="Arial Unicode M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PingFang SC"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NormalWeb">
    <w:name w:val="Normal (Web)"/>
    <w:basedOn w:val="Normal"/>
    <w:uiPriority w:val="99"/>
    <w:semiHidden/>
    <w:unhideWhenUsed/>
    <w:rsid w:val="009F50F2"/>
    <w:pPr>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 w:type="character" w:styleId="Lienhypertexte">
    <w:name w:val="Hyperlink"/>
    <w:basedOn w:val="Policepardfaut"/>
    <w:uiPriority w:val="99"/>
    <w:semiHidden/>
    <w:unhideWhenUsed/>
    <w:rsid w:val="009F50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593140">
      <w:bodyDiv w:val="1"/>
      <w:marLeft w:val="0"/>
      <w:marRight w:val="0"/>
      <w:marTop w:val="0"/>
      <w:marBottom w:val="0"/>
      <w:divBdr>
        <w:top w:val="none" w:sz="0" w:space="0" w:color="auto"/>
        <w:left w:val="none" w:sz="0" w:space="0" w:color="auto"/>
        <w:bottom w:val="none" w:sz="0" w:space="0" w:color="auto"/>
        <w:right w:val="none" w:sz="0" w:space="0" w:color="auto"/>
      </w:divBdr>
      <w:divsChild>
        <w:div w:id="18426179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iavoxproduction.fr/artist/raul-refr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iavoxproduction.fr/artist/raul-refre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1144</Words>
  <Characters>6297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Caroline Malinsky-CAE Clara</cp:lastModifiedBy>
  <cp:revision>2</cp:revision>
  <dcterms:created xsi:type="dcterms:W3CDTF">2021-10-05T14:08:00Z</dcterms:created>
  <dcterms:modified xsi:type="dcterms:W3CDTF">2021-10-05T14:08:00Z</dcterms:modified>
</cp:coreProperties>
</file>